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5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0"/>
        <w:gridCol w:w="4577"/>
        <w:gridCol w:w="4513"/>
        <w:gridCol w:w="250"/>
      </w:tblGrid>
      <w:tr w:rsidR="00990297" w:rsidTr="00990297">
        <w:tc>
          <w:tcPr>
            <w:tcW w:w="10440" w:type="dxa"/>
            <w:gridSpan w:val="4"/>
            <w:tcBorders>
              <w:top w:val="double" w:sz="4" w:space="0" w:color="auto"/>
              <w:left w:val="double" w:sz="4" w:space="0" w:color="auto"/>
              <w:bottom w:val="nil"/>
              <w:right w:val="double" w:sz="4" w:space="0" w:color="auto"/>
            </w:tcBorders>
            <w:shd w:val="clear" w:color="auto" w:fill="C0C0C0"/>
          </w:tcPr>
          <w:p w:rsidR="00990297" w:rsidRDefault="00990297" w:rsidP="006F5E7E">
            <w:pPr>
              <w:pStyle w:val="Header"/>
              <w:tabs>
                <w:tab w:val="clear" w:pos="4320"/>
                <w:tab w:val="clear" w:pos="8640"/>
              </w:tabs>
              <w:rPr>
                <w:b/>
                <w:sz w:val="44"/>
              </w:rPr>
            </w:pPr>
            <w:r>
              <w:rPr>
                <w:b/>
                <w:sz w:val="44"/>
              </w:rPr>
              <w:t>Present Perfect Continuous:  Versus Present Perfect</w:t>
            </w:r>
          </w:p>
          <w:p w:rsidR="00990297" w:rsidRDefault="00990297" w:rsidP="006F5E7E">
            <w:pPr>
              <w:pStyle w:val="Header"/>
              <w:tabs>
                <w:tab w:val="clear" w:pos="4320"/>
                <w:tab w:val="clear" w:pos="8640"/>
              </w:tabs>
              <w:jc w:val="center"/>
              <w:rPr>
                <w:b/>
                <w:sz w:val="44"/>
              </w:rPr>
            </w:pPr>
          </w:p>
        </w:tc>
      </w:tr>
      <w:tr w:rsidR="00990297" w:rsidTr="00990297">
        <w:tblPrEx>
          <w:tblBorders>
            <w:insideH w:val="single" w:sz="4" w:space="0" w:color="auto"/>
            <w:insideV w:val="single" w:sz="4" w:space="0" w:color="auto"/>
          </w:tblBorders>
        </w:tblPrEx>
        <w:tc>
          <w:tcPr>
            <w:tcW w:w="10440" w:type="dxa"/>
            <w:gridSpan w:val="4"/>
            <w:tcBorders>
              <w:top w:val="nil"/>
              <w:left w:val="double" w:sz="4" w:space="0" w:color="auto"/>
              <w:bottom w:val="nil"/>
              <w:right w:val="double" w:sz="4" w:space="0" w:color="auto"/>
            </w:tcBorders>
          </w:tcPr>
          <w:p w:rsidR="00990297" w:rsidRDefault="00990297" w:rsidP="006F5E7E"/>
        </w:tc>
      </w:tr>
      <w:tr w:rsidR="00990297" w:rsidTr="00990297">
        <w:tblPrEx>
          <w:tblBorders>
            <w:insideH w:val="single" w:sz="4" w:space="0" w:color="auto"/>
            <w:insideV w:val="single" w:sz="4" w:space="0" w:color="auto"/>
          </w:tblBorders>
        </w:tblPrEx>
        <w:tc>
          <w:tcPr>
            <w:tcW w:w="1100" w:type="dxa"/>
            <w:tcBorders>
              <w:top w:val="nil"/>
              <w:left w:val="double" w:sz="4" w:space="0" w:color="auto"/>
              <w:bottom w:val="nil"/>
              <w:right w:val="double" w:sz="4" w:space="0" w:color="auto"/>
            </w:tcBorders>
          </w:tcPr>
          <w:p w:rsidR="00990297" w:rsidRDefault="00990297" w:rsidP="006F5E7E">
            <w:pPr>
              <w:rPr>
                <w:b/>
              </w:rPr>
            </w:pPr>
            <w:r>
              <w:rPr>
                <w:b/>
              </w:rPr>
              <w:t>FORM :</w:t>
            </w:r>
          </w:p>
        </w:tc>
        <w:tc>
          <w:tcPr>
            <w:tcW w:w="4577" w:type="dxa"/>
            <w:tcBorders>
              <w:top w:val="double" w:sz="4" w:space="0" w:color="auto"/>
              <w:left w:val="double" w:sz="4" w:space="0" w:color="auto"/>
              <w:bottom w:val="double" w:sz="4" w:space="0" w:color="auto"/>
              <w:right w:val="double" w:sz="4" w:space="0" w:color="auto"/>
            </w:tcBorders>
          </w:tcPr>
          <w:p w:rsidR="00990297" w:rsidRDefault="00990297" w:rsidP="006F5E7E">
            <w:pPr>
              <w:rPr>
                <w:b/>
              </w:rPr>
            </w:pPr>
            <w:r>
              <w:rPr>
                <w:b/>
              </w:rPr>
              <w:t>Present Perfect :</w:t>
            </w:r>
          </w:p>
          <w:p w:rsidR="00990297" w:rsidRDefault="00990297" w:rsidP="006F5E7E">
            <w:r>
              <w:rPr>
                <w:b/>
              </w:rPr>
              <w:t>Have / has + (not) + past participle</w:t>
            </w:r>
          </w:p>
          <w:p w:rsidR="00990297" w:rsidRDefault="00990297" w:rsidP="006F5E7E"/>
        </w:tc>
        <w:tc>
          <w:tcPr>
            <w:tcW w:w="4513" w:type="dxa"/>
            <w:tcBorders>
              <w:top w:val="double" w:sz="4" w:space="0" w:color="auto"/>
              <w:left w:val="double" w:sz="4" w:space="0" w:color="auto"/>
              <w:bottom w:val="double" w:sz="4" w:space="0" w:color="auto"/>
              <w:right w:val="double" w:sz="4" w:space="0" w:color="auto"/>
            </w:tcBorders>
          </w:tcPr>
          <w:p w:rsidR="00990297" w:rsidRDefault="00990297" w:rsidP="006F5E7E">
            <w:pPr>
              <w:rPr>
                <w:b/>
              </w:rPr>
            </w:pPr>
            <w:r>
              <w:rPr>
                <w:b/>
              </w:rPr>
              <w:t>Present Perfect Continuous :</w:t>
            </w:r>
          </w:p>
          <w:p w:rsidR="00990297" w:rsidRDefault="00990297" w:rsidP="006F5E7E">
            <w:pPr>
              <w:pStyle w:val="Heading3"/>
              <w:spacing w:before="0" w:after="0"/>
            </w:pPr>
            <w:r>
              <w:t>Have / has + (not) + been + “…</w:t>
            </w:r>
            <w:proofErr w:type="spellStart"/>
            <w:r>
              <w:t>ing</w:t>
            </w:r>
            <w:proofErr w:type="spellEnd"/>
            <w:r>
              <w:t>”</w:t>
            </w:r>
          </w:p>
        </w:tc>
        <w:tc>
          <w:tcPr>
            <w:tcW w:w="250" w:type="dxa"/>
            <w:tcBorders>
              <w:top w:val="nil"/>
              <w:left w:val="double" w:sz="4" w:space="0" w:color="auto"/>
              <w:bottom w:val="nil"/>
              <w:right w:val="double" w:sz="4" w:space="0" w:color="auto"/>
            </w:tcBorders>
          </w:tcPr>
          <w:p w:rsidR="00990297" w:rsidRDefault="00990297" w:rsidP="006F5E7E">
            <w:pPr>
              <w:rPr>
                <w:b/>
              </w:rPr>
            </w:pPr>
          </w:p>
        </w:tc>
      </w:tr>
      <w:tr w:rsidR="00990297" w:rsidTr="00990297">
        <w:tblPrEx>
          <w:tblBorders>
            <w:insideH w:val="single" w:sz="4" w:space="0" w:color="auto"/>
            <w:insideV w:val="single" w:sz="4" w:space="0" w:color="auto"/>
          </w:tblBorders>
        </w:tblPrEx>
        <w:trPr>
          <w:trHeight w:val="378"/>
        </w:trPr>
        <w:tc>
          <w:tcPr>
            <w:tcW w:w="1100" w:type="dxa"/>
            <w:tcBorders>
              <w:top w:val="nil"/>
              <w:left w:val="double" w:sz="4" w:space="0" w:color="auto"/>
              <w:bottom w:val="nil"/>
              <w:right w:val="nil"/>
            </w:tcBorders>
          </w:tcPr>
          <w:p w:rsidR="00990297" w:rsidRDefault="00990297" w:rsidP="006F5E7E"/>
        </w:tc>
        <w:tc>
          <w:tcPr>
            <w:tcW w:w="4577" w:type="dxa"/>
            <w:tcBorders>
              <w:top w:val="nil"/>
              <w:left w:val="nil"/>
              <w:bottom w:val="double" w:sz="4" w:space="0" w:color="auto"/>
              <w:right w:val="nil"/>
            </w:tcBorders>
          </w:tcPr>
          <w:p w:rsidR="00990297" w:rsidRDefault="00990297" w:rsidP="006F5E7E">
            <w:pPr>
              <w:rPr>
                <w:b/>
              </w:rPr>
            </w:pPr>
          </w:p>
          <w:p w:rsidR="00990297" w:rsidRDefault="00990297" w:rsidP="006F5E7E">
            <w:pPr>
              <w:rPr>
                <w:b/>
              </w:rPr>
            </w:pPr>
            <w:r>
              <w:rPr>
                <w:b/>
              </w:rPr>
              <w:t>The Present Perfect is used :</w:t>
            </w:r>
          </w:p>
        </w:tc>
        <w:tc>
          <w:tcPr>
            <w:tcW w:w="4513" w:type="dxa"/>
            <w:tcBorders>
              <w:top w:val="nil"/>
              <w:left w:val="nil"/>
              <w:bottom w:val="double" w:sz="4" w:space="0" w:color="auto"/>
              <w:right w:val="nil"/>
            </w:tcBorders>
          </w:tcPr>
          <w:p w:rsidR="00990297" w:rsidRDefault="00990297" w:rsidP="006F5E7E">
            <w:pPr>
              <w:rPr>
                <w:b/>
              </w:rPr>
            </w:pPr>
          </w:p>
          <w:p w:rsidR="00990297" w:rsidRDefault="00990297" w:rsidP="006F5E7E">
            <w:r>
              <w:rPr>
                <w:b/>
              </w:rPr>
              <w:t>The Present Perfect Continuous is used</w:t>
            </w:r>
            <w:r>
              <w:t>:</w:t>
            </w:r>
          </w:p>
        </w:tc>
        <w:tc>
          <w:tcPr>
            <w:tcW w:w="250" w:type="dxa"/>
            <w:tcBorders>
              <w:top w:val="nil"/>
              <w:left w:val="nil"/>
              <w:bottom w:val="nil"/>
              <w:right w:val="double" w:sz="4" w:space="0" w:color="auto"/>
            </w:tcBorders>
          </w:tcPr>
          <w:p w:rsidR="00990297" w:rsidRDefault="00990297" w:rsidP="006F5E7E"/>
        </w:tc>
      </w:tr>
      <w:tr w:rsidR="00990297" w:rsidTr="00990297">
        <w:tblPrEx>
          <w:tblBorders>
            <w:insideH w:val="single" w:sz="4" w:space="0" w:color="auto"/>
            <w:insideV w:val="single" w:sz="4" w:space="0" w:color="auto"/>
          </w:tblBorders>
        </w:tblPrEx>
        <w:tc>
          <w:tcPr>
            <w:tcW w:w="1100" w:type="dxa"/>
            <w:tcBorders>
              <w:top w:val="nil"/>
              <w:left w:val="double" w:sz="4" w:space="0" w:color="auto"/>
              <w:bottom w:val="nil"/>
              <w:right w:val="double" w:sz="4" w:space="0" w:color="auto"/>
            </w:tcBorders>
          </w:tcPr>
          <w:p w:rsidR="00990297" w:rsidRDefault="00990297" w:rsidP="006F5E7E">
            <w:pPr>
              <w:rPr>
                <w:b/>
              </w:rPr>
            </w:pPr>
            <w:r>
              <w:rPr>
                <w:b/>
              </w:rPr>
              <w:t>USE :</w:t>
            </w:r>
          </w:p>
        </w:tc>
        <w:tc>
          <w:tcPr>
            <w:tcW w:w="4577" w:type="dxa"/>
            <w:tcBorders>
              <w:top w:val="nil"/>
              <w:left w:val="double" w:sz="4" w:space="0" w:color="auto"/>
              <w:bottom w:val="double" w:sz="4" w:space="0" w:color="auto"/>
              <w:right w:val="double" w:sz="4" w:space="0" w:color="auto"/>
            </w:tcBorders>
          </w:tcPr>
          <w:p w:rsidR="00990297" w:rsidRDefault="00990297" w:rsidP="006F5E7E"/>
          <w:p w:rsidR="00990297" w:rsidRDefault="00990297" w:rsidP="006F5E7E">
            <w:r>
              <w:t>When the action is finished.</w:t>
            </w:r>
          </w:p>
          <w:p w:rsidR="00990297" w:rsidRDefault="00990297" w:rsidP="006F5E7E"/>
          <w:p w:rsidR="00990297" w:rsidRDefault="00990297" w:rsidP="006F5E7E">
            <w:proofErr w:type="gramStart"/>
            <w:r>
              <w:t>e.g</w:t>
            </w:r>
            <w:proofErr w:type="gramEnd"/>
            <w:r>
              <w:t xml:space="preserve">. </w:t>
            </w:r>
            <w:r>
              <w:rPr>
                <w:i/>
              </w:rPr>
              <w:t xml:space="preserve">She </w:t>
            </w:r>
            <w:r>
              <w:rPr>
                <w:i/>
                <w:u w:val="single"/>
              </w:rPr>
              <w:t xml:space="preserve">has done </w:t>
            </w:r>
            <w:r>
              <w:rPr>
                <w:i/>
              </w:rPr>
              <w:t>her homework</w:t>
            </w:r>
            <w:r>
              <w:t>.</w:t>
            </w:r>
          </w:p>
        </w:tc>
        <w:tc>
          <w:tcPr>
            <w:tcW w:w="4513" w:type="dxa"/>
            <w:tcBorders>
              <w:top w:val="nil"/>
              <w:left w:val="double" w:sz="4" w:space="0" w:color="auto"/>
              <w:bottom w:val="double" w:sz="4" w:space="0" w:color="auto"/>
              <w:right w:val="double" w:sz="4" w:space="0" w:color="auto"/>
            </w:tcBorders>
          </w:tcPr>
          <w:p w:rsidR="00990297" w:rsidRDefault="00990297" w:rsidP="006F5E7E"/>
          <w:p w:rsidR="00990297" w:rsidRDefault="00990297" w:rsidP="006F5E7E">
            <w:r>
              <w:t>When the action is not finished.</w:t>
            </w:r>
          </w:p>
          <w:p w:rsidR="00990297" w:rsidRDefault="00990297" w:rsidP="006F5E7E"/>
          <w:p w:rsidR="00990297" w:rsidRDefault="00990297" w:rsidP="006F5E7E">
            <w:pPr>
              <w:rPr>
                <w:i/>
              </w:rPr>
            </w:pPr>
            <w:r>
              <w:t xml:space="preserve">e.g. </w:t>
            </w:r>
            <w:r>
              <w:rPr>
                <w:i/>
              </w:rPr>
              <w:t xml:space="preserve">She </w:t>
            </w:r>
            <w:r>
              <w:rPr>
                <w:i/>
                <w:u w:val="single"/>
              </w:rPr>
              <w:t>has been doing</w:t>
            </w:r>
            <w:r>
              <w:rPr>
                <w:i/>
              </w:rPr>
              <w:t xml:space="preserve"> her homework</w:t>
            </w:r>
          </w:p>
          <w:p w:rsidR="00990297" w:rsidRDefault="00990297" w:rsidP="006F5E7E">
            <w:pPr>
              <w:rPr>
                <w:i/>
              </w:rPr>
            </w:pPr>
          </w:p>
        </w:tc>
        <w:tc>
          <w:tcPr>
            <w:tcW w:w="250" w:type="dxa"/>
            <w:tcBorders>
              <w:top w:val="nil"/>
              <w:left w:val="double" w:sz="4" w:space="0" w:color="auto"/>
              <w:bottom w:val="nil"/>
              <w:right w:val="double" w:sz="4" w:space="0" w:color="auto"/>
            </w:tcBorders>
          </w:tcPr>
          <w:p w:rsidR="00990297" w:rsidRDefault="00990297" w:rsidP="006F5E7E">
            <w:pPr>
              <w:rPr>
                <w:b/>
              </w:rPr>
            </w:pPr>
          </w:p>
        </w:tc>
      </w:tr>
      <w:tr w:rsidR="00990297" w:rsidTr="00990297">
        <w:tblPrEx>
          <w:tblBorders>
            <w:insideH w:val="single" w:sz="4" w:space="0" w:color="auto"/>
            <w:insideV w:val="single" w:sz="4" w:space="0" w:color="auto"/>
          </w:tblBorders>
        </w:tblPrEx>
        <w:tc>
          <w:tcPr>
            <w:tcW w:w="1100" w:type="dxa"/>
            <w:tcBorders>
              <w:top w:val="nil"/>
              <w:left w:val="double" w:sz="4" w:space="0" w:color="auto"/>
              <w:bottom w:val="nil"/>
              <w:right w:val="double" w:sz="4" w:space="0" w:color="auto"/>
            </w:tcBorders>
          </w:tcPr>
          <w:p w:rsidR="00990297" w:rsidRDefault="00990297" w:rsidP="006F5E7E"/>
        </w:tc>
        <w:tc>
          <w:tcPr>
            <w:tcW w:w="4577" w:type="dxa"/>
            <w:tcBorders>
              <w:top w:val="nil"/>
              <w:left w:val="double" w:sz="4" w:space="0" w:color="auto"/>
              <w:bottom w:val="double" w:sz="4" w:space="0" w:color="auto"/>
              <w:right w:val="double" w:sz="4" w:space="0" w:color="auto"/>
            </w:tcBorders>
          </w:tcPr>
          <w:p w:rsidR="00990297" w:rsidRDefault="00990297" w:rsidP="006F5E7E"/>
          <w:p w:rsidR="00990297" w:rsidRDefault="00990297" w:rsidP="006F5E7E">
            <w:r>
              <w:t>To talk about repeated actions over a period of time. Questions are usually asked with “How many/much…?” or “How often…?”</w:t>
            </w:r>
          </w:p>
          <w:p w:rsidR="00990297" w:rsidRDefault="00990297" w:rsidP="006F5E7E"/>
          <w:p w:rsidR="00990297" w:rsidRDefault="00990297" w:rsidP="006F5E7E">
            <w:pPr>
              <w:rPr>
                <w:i/>
              </w:rPr>
            </w:pPr>
            <w:r>
              <w:t xml:space="preserve">e.g. </w:t>
            </w:r>
            <w:r>
              <w:rPr>
                <w:i/>
              </w:rPr>
              <w:t xml:space="preserve">How many singing lessons </w:t>
            </w:r>
            <w:r>
              <w:rPr>
                <w:i/>
                <w:u w:val="single"/>
              </w:rPr>
              <w:t>have you</w:t>
            </w:r>
            <w:r>
              <w:rPr>
                <w:i/>
              </w:rPr>
              <w:t xml:space="preserve"> </w:t>
            </w:r>
          </w:p>
          <w:p w:rsidR="00990297" w:rsidRDefault="00990297" w:rsidP="006F5E7E">
            <w:pPr>
              <w:rPr>
                <w:i/>
              </w:rPr>
            </w:pPr>
            <w:r>
              <w:rPr>
                <w:i/>
              </w:rPr>
              <w:t xml:space="preserve">      </w:t>
            </w:r>
            <w:proofErr w:type="gramStart"/>
            <w:r>
              <w:rPr>
                <w:i/>
                <w:u w:val="single"/>
              </w:rPr>
              <w:t>had</w:t>
            </w:r>
            <w:proofErr w:type="gramEnd"/>
            <w:r>
              <w:rPr>
                <w:i/>
              </w:rPr>
              <w:t>?</w:t>
            </w:r>
          </w:p>
          <w:p w:rsidR="00990297" w:rsidRDefault="00990297" w:rsidP="006F5E7E">
            <w:pPr>
              <w:pStyle w:val="Header"/>
              <w:tabs>
                <w:tab w:val="clear" w:pos="4320"/>
                <w:tab w:val="clear" w:pos="8640"/>
              </w:tabs>
            </w:pPr>
          </w:p>
        </w:tc>
        <w:tc>
          <w:tcPr>
            <w:tcW w:w="4513" w:type="dxa"/>
            <w:tcBorders>
              <w:top w:val="nil"/>
              <w:left w:val="double" w:sz="4" w:space="0" w:color="auto"/>
              <w:bottom w:val="double" w:sz="4" w:space="0" w:color="auto"/>
              <w:right w:val="double" w:sz="4" w:space="0" w:color="auto"/>
            </w:tcBorders>
          </w:tcPr>
          <w:p w:rsidR="00990297" w:rsidRDefault="00990297" w:rsidP="006F5E7E"/>
          <w:p w:rsidR="00990297" w:rsidRDefault="00990297" w:rsidP="006F5E7E">
            <w:r>
              <w:t>To talk about how long an activity has been in progress. Questions are usually asked with “How long…?”</w:t>
            </w:r>
          </w:p>
          <w:p w:rsidR="00990297" w:rsidRDefault="00990297" w:rsidP="006F5E7E"/>
          <w:p w:rsidR="00990297" w:rsidRDefault="00990297" w:rsidP="006F5E7E">
            <w:pPr>
              <w:rPr>
                <w:i/>
              </w:rPr>
            </w:pPr>
            <w:proofErr w:type="gramStart"/>
            <w:r>
              <w:t>e.g</w:t>
            </w:r>
            <w:proofErr w:type="gramEnd"/>
            <w:r>
              <w:t xml:space="preserve">. </w:t>
            </w:r>
            <w:r>
              <w:rPr>
                <w:bCs/>
                <w:i/>
              </w:rPr>
              <w:t>How</w:t>
            </w:r>
            <w:r>
              <w:rPr>
                <w:i/>
              </w:rPr>
              <w:t xml:space="preserve"> long </w:t>
            </w:r>
            <w:r>
              <w:rPr>
                <w:i/>
                <w:u w:val="single"/>
              </w:rPr>
              <w:t>have</w:t>
            </w:r>
            <w:r>
              <w:rPr>
                <w:i/>
              </w:rPr>
              <w:t xml:space="preserve"> you </w:t>
            </w:r>
            <w:r>
              <w:rPr>
                <w:i/>
                <w:u w:val="single"/>
              </w:rPr>
              <w:t>been singing</w:t>
            </w:r>
            <w:r>
              <w:rPr>
                <w:i/>
              </w:rPr>
              <w:t>?</w:t>
            </w:r>
          </w:p>
          <w:p w:rsidR="00990297" w:rsidRDefault="00990297" w:rsidP="006F5E7E">
            <w:pPr>
              <w:pStyle w:val="Header"/>
              <w:tabs>
                <w:tab w:val="clear" w:pos="4320"/>
                <w:tab w:val="clear" w:pos="8640"/>
              </w:tabs>
            </w:pPr>
          </w:p>
        </w:tc>
        <w:tc>
          <w:tcPr>
            <w:tcW w:w="250" w:type="dxa"/>
            <w:tcBorders>
              <w:top w:val="nil"/>
              <w:left w:val="double" w:sz="4" w:space="0" w:color="auto"/>
              <w:bottom w:val="nil"/>
              <w:right w:val="double" w:sz="4" w:space="0" w:color="auto"/>
            </w:tcBorders>
          </w:tcPr>
          <w:p w:rsidR="00990297" w:rsidRDefault="00990297" w:rsidP="006F5E7E"/>
        </w:tc>
      </w:tr>
      <w:tr w:rsidR="00990297" w:rsidTr="00990297">
        <w:tblPrEx>
          <w:tblBorders>
            <w:insideH w:val="single" w:sz="4" w:space="0" w:color="auto"/>
            <w:insideV w:val="single" w:sz="4" w:space="0" w:color="auto"/>
          </w:tblBorders>
        </w:tblPrEx>
        <w:tc>
          <w:tcPr>
            <w:tcW w:w="1100" w:type="dxa"/>
            <w:tcBorders>
              <w:top w:val="nil"/>
              <w:left w:val="double" w:sz="4" w:space="0" w:color="auto"/>
              <w:bottom w:val="nil"/>
              <w:right w:val="double" w:sz="4" w:space="0" w:color="auto"/>
            </w:tcBorders>
          </w:tcPr>
          <w:p w:rsidR="00990297" w:rsidRDefault="00990297" w:rsidP="006F5E7E"/>
        </w:tc>
        <w:tc>
          <w:tcPr>
            <w:tcW w:w="4577" w:type="dxa"/>
            <w:tcBorders>
              <w:top w:val="nil"/>
              <w:left w:val="double" w:sz="4" w:space="0" w:color="auto"/>
              <w:bottom w:val="double" w:sz="4" w:space="0" w:color="auto"/>
              <w:right w:val="double" w:sz="4" w:space="0" w:color="auto"/>
            </w:tcBorders>
          </w:tcPr>
          <w:p w:rsidR="00990297" w:rsidRDefault="00990297" w:rsidP="006F5E7E"/>
          <w:p w:rsidR="00990297" w:rsidRDefault="00990297" w:rsidP="006F5E7E">
            <w:r>
              <w:t>For situations which are more permanent (continuing for a longer time).</w:t>
            </w:r>
          </w:p>
          <w:p w:rsidR="00990297" w:rsidRDefault="00990297" w:rsidP="006F5E7E"/>
          <w:p w:rsidR="00990297" w:rsidRDefault="00990297" w:rsidP="006F5E7E">
            <w:pPr>
              <w:rPr>
                <w:i/>
              </w:rPr>
            </w:pPr>
            <w:proofErr w:type="gramStart"/>
            <w:r>
              <w:t>e.g</w:t>
            </w:r>
            <w:proofErr w:type="gramEnd"/>
            <w:r>
              <w:t xml:space="preserve">. </w:t>
            </w:r>
            <w:r>
              <w:rPr>
                <w:i/>
              </w:rPr>
              <w:t xml:space="preserve">He </w:t>
            </w:r>
            <w:r>
              <w:rPr>
                <w:i/>
                <w:u w:val="single"/>
              </w:rPr>
              <w:t>has always watched</w:t>
            </w:r>
            <w:r>
              <w:rPr>
                <w:i/>
              </w:rPr>
              <w:t xml:space="preserve"> the news after dinner.</w:t>
            </w:r>
          </w:p>
          <w:p w:rsidR="00990297" w:rsidRDefault="00990297" w:rsidP="006F5E7E"/>
        </w:tc>
        <w:tc>
          <w:tcPr>
            <w:tcW w:w="4513" w:type="dxa"/>
            <w:tcBorders>
              <w:top w:val="nil"/>
              <w:left w:val="double" w:sz="4" w:space="0" w:color="auto"/>
              <w:bottom w:val="double" w:sz="4" w:space="0" w:color="auto"/>
              <w:right w:val="double" w:sz="4" w:space="0" w:color="auto"/>
            </w:tcBorders>
          </w:tcPr>
          <w:p w:rsidR="00990297" w:rsidRDefault="00990297" w:rsidP="006F5E7E"/>
          <w:p w:rsidR="00990297" w:rsidRDefault="00990297" w:rsidP="006F5E7E">
            <w:r>
              <w:t>For situation which are more temporary (continuing for a short time).</w:t>
            </w:r>
          </w:p>
          <w:p w:rsidR="00990297" w:rsidRDefault="00990297" w:rsidP="006F5E7E"/>
          <w:p w:rsidR="00990297" w:rsidRDefault="00990297" w:rsidP="006F5E7E">
            <w:pPr>
              <w:rPr>
                <w:i/>
              </w:rPr>
            </w:pPr>
            <w:proofErr w:type="gramStart"/>
            <w:r>
              <w:t>e.g</w:t>
            </w:r>
            <w:proofErr w:type="gramEnd"/>
            <w:r>
              <w:t xml:space="preserve">. </w:t>
            </w:r>
            <w:r>
              <w:rPr>
                <w:i/>
              </w:rPr>
              <w:t xml:space="preserve">He </w:t>
            </w:r>
            <w:r>
              <w:rPr>
                <w:i/>
                <w:u w:val="single"/>
              </w:rPr>
              <w:t>has been watching</w:t>
            </w:r>
            <w:r>
              <w:rPr>
                <w:i/>
              </w:rPr>
              <w:t xml:space="preserve"> the news after dinner for a few weeks.</w:t>
            </w:r>
          </w:p>
          <w:p w:rsidR="00990297" w:rsidRDefault="00990297" w:rsidP="006F5E7E">
            <w:pPr>
              <w:pStyle w:val="Header"/>
              <w:tabs>
                <w:tab w:val="clear" w:pos="4320"/>
                <w:tab w:val="clear" w:pos="8640"/>
              </w:tabs>
            </w:pPr>
          </w:p>
        </w:tc>
        <w:tc>
          <w:tcPr>
            <w:tcW w:w="250" w:type="dxa"/>
            <w:tcBorders>
              <w:top w:val="nil"/>
              <w:left w:val="double" w:sz="4" w:space="0" w:color="auto"/>
              <w:bottom w:val="nil"/>
              <w:right w:val="double" w:sz="4" w:space="0" w:color="auto"/>
            </w:tcBorders>
          </w:tcPr>
          <w:p w:rsidR="00990297" w:rsidRDefault="00990297" w:rsidP="006F5E7E"/>
        </w:tc>
      </w:tr>
      <w:tr w:rsidR="00990297" w:rsidTr="00990297">
        <w:tblPrEx>
          <w:tblBorders>
            <w:insideH w:val="single" w:sz="4" w:space="0" w:color="auto"/>
            <w:insideV w:val="single" w:sz="4" w:space="0" w:color="auto"/>
          </w:tblBorders>
        </w:tblPrEx>
        <w:tc>
          <w:tcPr>
            <w:tcW w:w="1100" w:type="dxa"/>
            <w:tcBorders>
              <w:top w:val="nil"/>
              <w:left w:val="double" w:sz="4" w:space="0" w:color="auto"/>
              <w:bottom w:val="nil"/>
              <w:right w:val="double" w:sz="4" w:space="0" w:color="auto"/>
            </w:tcBorders>
          </w:tcPr>
          <w:p w:rsidR="00990297" w:rsidRDefault="00990297" w:rsidP="006F5E7E"/>
        </w:tc>
        <w:tc>
          <w:tcPr>
            <w:tcW w:w="4577" w:type="dxa"/>
            <w:tcBorders>
              <w:top w:val="double" w:sz="4" w:space="0" w:color="auto"/>
              <w:left w:val="double" w:sz="4" w:space="0" w:color="auto"/>
              <w:bottom w:val="double" w:sz="4" w:space="0" w:color="auto"/>
              <w:right w:val="double" w:sz="4" w:space="0" w:color="auto"/>
            </w:tcBorders>
          </w:tcPr>
          <w:p w:rsidR="00990297" w:rsidRDefault="00990297" w:rsidP="006F5E7E"/>
          <w:p w:rsidR="00990297" w:rsidRDefault="00990297" w:rsidP="006F5E7E">
            <w:r>
              <w:t>For situations that happen less frequently</w:t>
            </w:r>
          </w:p>
          <w:p w:rsidR="00990297" w:rsidRDefault="00990297" w:rsidP="006F5E7E">
            <w:r>
              <w:t>(</w:t>
            </w:r>
            <w:proofErr w:type="gramStart"/>
            <w:r>
              <w:t>once</w:t>
            </w:r>
            <w:proofErr w:type="gramEnd"/>
            <w:r>
              <w:t xml:space="preserve"> or twice).</w:t>
            </w:r>
          </w:p>
          <w:p w:rsidR="00990297" w:rsidRDefault="00990297" w:rsidP="006F5E7E">
            <w:r w:rsidRPr="003643E9">
              <w:rPr>
                <w:i/>
              </w:rPr>
              <w:t xml:space="preserve">I </w:t>
            </w:r>
            <w:r w:rsidRPr="003643E9">
              <w:rPr>
                <w:i/>
                <w:u w:val="single"/>
              </w:rPr>
              <w:t>have used</w:t>
            </w:r>
            <w:r w:rsidRPr="003643E9">
              <w:rPr>
                <w:i/>
              </w:rPr>
              <w:t xml:space="preserve"> the gym </w:t>
            </w:r>
            <w:r>
              <w:rPr>
                <w:i/>
              </w:rPr>
              <w:t xml:space="preserve">once </w:t>
            </w:r>
            <w:r w:rsidRPr="003643E9">
              <w:rPr>
                <w:i/>
              </w:rPr>
              <w:t xml:space="preserve">since I moved to this condominium. </w:t>
            </w:r>
          </w:p>
        </w:tc>
        <w:tc>
          <w:tcPr>
            <w:tcW w:w="4513" w:type="dxa"/>
            <w:tcBorders>
              <w:top w:val="double" w:sz="4" w:space="0" w:color="auto"/>
              <w:left w:val="double" w:sz="4" w:space="0" w:color="auto"/>
              <w:bottom w:val="double" w:sz="4" w:space="0" w:color="auto"/>
              <w:right w:val="double" w:sz="4" w:space="0" w:color="auto"/>
            </w:tcBorders>
          </w:tcPr>
          <w:p w:rsidR="00990297" w:rsidRDefault="00990297" w:rsidP="006F5E7E"/>
          <w:p w:rsidR="00990297" w:rsidRDefault="00990297" w:rsidP="006F5E7E">
            <w:r>
              <w:t>For situations that are repeated more often.</w:t>
            </w:r>
          </w:p>
          <w:p w:rsidR="00990297" w:rsidRDefault="00990297" w:rsidP="006F5E7E"/>
          <w:p w:rsidR="00990297" w:rsidRPr="003643E9" w:rsidRDefault="00990297" w:rsidP="006F5E7E">
            <w:pPr>
              <w:rPr>
                <w:i/>
              </w:rPr>
            </w:pPr>
            <w:r w:rsidRPr="003643E9">
              <w:rPr>
                <w:i/>
              </w:rPr>
              <w:t xml:space="preserve">I </w:t>
            </w:r>
            <w:r w:rsidRPr="003643E9">
              <w:rPr>
                <w:i/>
                <w:u w:val="single"/>
              </w:rPr>
              <w:t>have been using</w:t>
            </w:r>
            <w:r w:rsidRPr="003643E9">
              <w:rPr>
                <w:i/>
              </w:rPr>
              <w:t xml:space="preserve"> the gym since I moved to this condominium. </w:t>
            </w:r>
          </w:p>
        </w:tc>
        <w:tc>
          <w:tcPr>
            <w:tcW w:w="250" w:type="dxa"/>
            <w:tcBorders>
              <w:top w:val="nil"/>
              <w:left w:val="double" w:sz="4" w:space="0" w:color="auto"/>
              <w:bottom w:val="nil"/>
              <w:right w:val="double" w:sz="4" w:space="0" w:color="auto"/>
            </w:tcBorders>
          </w:tcPr>
          <w:p w:rsidR="00990297" w:rsidRDefault="00990297" w:rsidP="006F5E7E"/>
        </w:tc>
      </w:tr>
      <w:tr w:rsidR="00990297" w:rsidTr="00990297">
        <w:tblPrEx>
          <w:tblBorders>
            <w:insideH w:val="single" w:sz="4" w:space="0" w:color="auto"/>
            <w:insideV w:val="single" w:sz="4" w:space="0" w:color="auto"/>
          </w:tblBorders>
        </w:tblPrEx>
        <w:tc>
          <w:tcPr>
            <w:tcW w:w="1100" w:type="dxa"/>
            <w:tcBorders>
              <w:top w:val="nil"/>
              <w:left w:val="double" w:sz="4" w:space="0" w:color="auto"/>
              <w:bottom w:val="nil"/>
              <w:right w:val="double" w:sz="4" w:space="0" w:color="auto"/>
            </w:tcBorders>
          </w:tcPr>
          <w:p w:rsidR="00990297" w:rsidRDefault="00990297" w:rsidP="006F5E7E"/>
        </w:tc>
        <w:tc>
          <w:tcPr>
            <w:tcW w:w="9090" w:type="dxa"/>
            <w:gridSpan w:val="2"/>
            <w:tcBorders>
              <w:top w:val="double" w:sz="4" w:space="0" w:color="auto"/>
              <w:left w:val="double" w:sz="4" w:space="0" w:color="auto"/>
              <w:bottom w:val="double" w:sz="4" w:space="0" w:color="auto"/>
              <w:right w:val="double" w:sz="4" w:space="0" w:color="auto"/>
            </w:tcBorders>
          </w:tcPr>
          <w:p w:rsidR="00990297" w:rsidRDefault="00990297" w:rsidP="006F5E7E">
            <w:pPr>
              <w:spacing w:before="120"/>
              <w:rPr>
                <w:i/>
              </w:rPr>
            </w:pPr>
            <w:r>
              <w:t xml:space="preserve">With some verbs the present perfect and present perfect continuous convey the same meaning. Use both to describe something that started in the past and continues to now. These verbs include </w:t>
            </w:r>
            <w:r>
              <w:rPr>
                <w:i/>
              </w:rPr>
              <w:t>work, live, study</w:t>
            </w:r>
            <w:r>
              <w:t>, and</w:t>
            </w:r>
            <w:r>
              <w:rPr>
                <w:i/>
              </w:rPr>
              <w:t xml:space="preserve"> teach.</w:t>
            </w:r>
          </w:p>
          <w:p w:rsidR="00990297" w:rsidRDefault="00990297" w:rsidP="006F5E7E"/>
          <w:p w:rsidR="00990297" w:rsidRDefault="00990297" w:rsidP="006F5E7E">
            <w:pPr>
              <w:rPr>
                <w:i/>
              </w:rPr>
            </w:pPr>
            <w:proofErr w:type="gramStart"/>
            <w:r>
              <w:t>e.g</w:t>
            </w:r>
            <w:proofErr w:type="gramEnd"/>
            <w:r>
              <w:t xml:space="preserve">. </w:t>
            </w:r>
            <w:r>
              <w:rPr>
                <w:i/>
              </w:rPr>
              <w:t xml:space="preserve">She </w:t>
            </w:r>
            <w:r>
              <w:rPr>
                <w:i/>
                <w:u w:val="single"/>
              </w:rPr>
              <w:t>has worked</w:t>
            </w:r>
            <w:r>
              <w:rPr>
                <w:i/>
              </w:rPr>
              <w:t xml:space="preserve"> for this company for five years.</w:t>
            </w:r>
          </w:p>
          <w:p w:rsidR="00990297" w:rsidRDefault="00990297" w:rsidP="006F5E7E">
            <w:r>
              <w:rPr>
                <w:i/>
              </w:rPr>
              <w:t xml:space="preserve">     She </w:t>
            </w:r>
            <w:r>
              <w:rPr>
                <w:i/>
                <w:u w:val="single"/>
              </w:rPr>
              <w:t>has been working</w:t>
            </w:r>
            <w:r>
              <w:rPr>
                <w:i/>
              </w:rPr>
              <w:t xml:space="preserve"> for this company for five years.</w:t>
            </w:r>
          </w:p>
        </w:tc>
        <w:tc>
          <w:tcPr>
            <w:tcW w:w="250" w:type="dxa"/>
            <w:tcBorders>
              <w:top w:val="nil"/>
              <w:left w:val="double" w:sz="4" w:space="0" w:color="auto"/>
              <w:bottom w:val="nil"/>
              <w:right w:val="double" w:sz="4" w:space="0" w:color="auto"/>
            </w:tcBorders>
          </w:tcPr>
          <w:p w:rsidR="00990297" w:rsidRDefault="00990297" w:rsidP="006F5E7E"/>
          <w:p w:rsidR="00990297" w:rsidRDefault="00990297" w:rsidP="006F5E7E"/>
          <w:p w:rsidR="00990297" w:rsidRDefault="00990297" w:rsidP="006F5E7E"/>
          <w:p w:rsidR="00990297" w:rsidRDefault="00990297" w:rsidP="006F5E7E"/>
        </w:tc>
      </w:tr>
      <w:tr w:rsidR="00990297" w:rsidTr="00990297">
        <w:tblPrEx>
          <w:tblBorders>
            <w:insideH w:val="single" w:sz="4" w:space="0" w:color="auto"/>
            <w:insideV w:val="single" w:sz="4" w:space="0" w:color="auto"/>
          </w:tblBorders>
        </w:tblPrEx>
        <w:tc>
          <w:tcPr>
            <w:tcW w:w="10440" w:type="dxa"/>
            <w:gridSpan w:val="4"/>
            <w:tcBorders>
              <w:top w:val="nil"/>
              <w:left w:val="double" w:sz="4" w:space="0" w:color="auto"/>
              <w:bottom w:val="double" w:sz="4" w:space="0" w:color="auto"/>
              <w:right w:val="double" w:sz="4" w:space="0" w:color="auto"/>
            </w:tcBorders>
          </w:tcPr>
          <w:p w:rsidR="00990297" w:rsidRDefault="00990297" w:rsidP="006F5E7E"/>
        </w:tc>
      </w:tr>
    </w:tbl>
    <w:p w:rsidR="00990297" w:rsidRDefault="00990297" w:rsidP="00990297"/>
    <w:p w:rsidR="00990297" w:rsidRDefault="00990297" w:rsidP="00990297">
      <w:r>
        <w:br w:type="page"/>
      </w:r>
    </w:p>
    <w:tbl>
      <w:tblPr>
        <w:tblW w:w="10440" w:type="dxa"/>
        <w:tblInd w:w="-563" w:type="dxa"/>
        <w:tblBorders>
          <w:top w:val="single" w:sz="18" w:space="0" w:color="auto"/>
          <w:left w:val="single" w:sz="18" w:space="0" w:color="auto"/>
          <w:bottom w:val="single" w:sz="36" w:space="0" w:color="auto"/>
          <w:right w:val="single" w:sz="36" w:space="0" w:color="auto"/>
        </w:tblBorders>
        <w:tblLayout w:type="fixed"/>
        <w:tblLook w:val="0000" w:firstRow="0" w:lastRow="0" w:firstColumn="0" w:lastColumn="0" w:noHBand="0" w:noVBand="0"/>
      </w:tblPr>
      <w:tblGrid>
        <w:gridCol w:w="10440"/>
      </w:tblGrid>
      <w:tr w:rsidR="00990297" w:rsidTr="00C246AA">
        <w:tc>
          <w:tcPr>
            <w:tcW w:w="10440" w:type="dxa"/>
            <w:tcBorders>
              <w:top w:val="single" w:sz="18" w:space="0" w:color="auto"/>
              <w:bottom w:val="single" w:sz="18" w:space="0" w:color="auto"/>
              <w:right w:val="single" w:sz="18" w:space="0" w:color="auto"/>
            </w:tcBorders>
            <w:shd w:val="pct20" w:color="auto" w:fill="auto"/>
          </w:tcPr>
          <w:p w:rsidR="00990297" w:rsidRDefault="00990297" w:rsidP="006F5E7E">
            <w:pPr>
              <w:tabs>
                <w:tab w:val="left" w:pos="720"/>
                <w:tab w:val="right" w:pos="8640"/>
              </w:tabs>
              <w:spacing w:before="120" w:after="120"/>
              <w:rPr>
                <w:b/>
                <w:i/>
                <w:sz w:val="28"/>
              </w:rPr>
            </w:pPr>
            <w:r>
              <w:rPr>
                <w:i/>
              </w:rPr>
              <w:lastRenderedPageBreak/>
              <w:t>Underline either the PRESENT PERFECT or the PRESENT PERFECT CONTINUOUS to make the sentences correct.</w:t>
            </w:r>
          </w:p>
        </w:tc>
      </w:tr>
    </w:tbl>
    <w:p w:rsidR="00990297" w:rsidRDefault="00990297" w:rsidP="00990297"/>
    <w:p w:rsidR="00990297" w:rsidRDefault="00990297" w:rsidP="00990297">
      <w:pPr>
        <w:pStyle w:val="Heading4"/>
        <w:numPr>
          <w:ilvl w:val="0"/>
          <w:numId w:val="1"/>
        </w:numPr>
        <w:spacing w:before="120"/>
        <w:rPr>
          <w:b w:val="0"/>
          <w:i w:val="0"/>
        </w:rPr>
      </w:pPr>
      <w:r>
        <w:rPr>
          <w:b w:val="0"/>
        </w:rPr>
        <w:t>(They’ve been repairing/</w:t>
      </w:r>
      <w:proofErr w:type="gramStart"/>
      <w:r>
        <w:rPr>
          <w:b w:val="0"/>
        </w:rPr>
        <w:t>They’ve</w:t>
      </w:r>
      <w:proofErr w:type="gramEnd"/>
      <w:r>
        <w:rPr>
          <w:b w:val="0"/>
        </w:rPr>
        <w:t xml:space="preserve"> repaired</w:t>
      </w:r>
      <w:r>
        <w:rPr>
          <w:b w:val="0"/>
          <w:i w:val="0"/>
        </w:rPr>
        <w:t>) the road all this week, but they haven’t finished it yet.</w:t>
      </w:r>
    </w:p>
    <w:p w:rsidR="00990297" w:rsidRDefault="00990297" w:rsidP="00990297">
      <w:pPr>
        <w:pStyle w:val="Header"/>
        <w:tabs>
          <w:tab w:val="clear" w:pos="4320"/>
          <w:tab w:val="clear" w:pos="8640"/>
        </w:tabs>
        <w:spacing w:line="120" w:lineRule="auto"/>
      </w:pPr>
    </w:p>
    <w:p w:rsidR="00990297" w:rsidRPr="008929EA" w:rsidRDefault="00990297" w:rsidP="00990297">
      <w:pPr>
        <w:numPr>
          <w:ilvl w:val="0"/>
          <w:numId w:val="1"/>
        </w:numPr>
      </w:pPr>
      <w:r>
        <w:t>I’m very sorry, but (</w:t>
      </w:r>
      <w:r>
        <w:rPr>
          <w:i/>
        </w:rPr>
        <w:t xml:space="preserve">I’ve been breaking/I’ve broken) </w:t>
      </w:r>
      <w:r w:rsidRPr="008929EA">
        <w:t>this chair.</w:t>
      </w:r>
    </w:p>
    <w:p w:rsidR="00990297" w:rsidRDefault="00990297" w:rsidP="00990297">
      <w:pPr>
        <w:pStyle w:val="Header"/>
        <w:tabs>
          <w:tab w:val="clear" w:pos="4320"/>
          <w:tab w:val="clear" w:pos="8640"/>
        </w:tabs>
        <w:spacing w:line="120" w:lineRule="auto"/>
      </w:pPr>
    </w:p>
    <w:p w:rsidR="00990297" w:rsidRDefault="00990297" w:rsidP="00990297">
      <w:pPr>
        <w:numPr>
          <w:ilvl w:val="0"/>
          <w:numId w:val="1"/>
        </w:numPr>
      </w:pPr>
      <w:r>
        <w:t>David (</w:t>
      </w:r>
      <w:r>
        <w:rPr>
          <w:i/>
        </w:rPr>
        <w:t xml:space="preserve">has been saving/has saved) </w:t>
      </w:r>
      <w:r>
        <w:t>nearly ten thousand dollars so far this year.</w:t>
      </w:r>
    </w:p>
    <w:p w:rsidR="00990297" w:rsidRDefault="00990297" w:rsidP="00990297">
      <w:pPr>
        <w:pStyle w:val="Header"/>
        <w:tabs>
          <w:tab w:val="clear" w:pos="4320"/>
          <w:tab w:val="clear" w:pos="8640"/>
        </w:tabs>
        <w:spacing w:line="120" w:lineRule="auto"/>
      </w:pPr>
    </w:p>
    <w:p w:rsidR="00990297" w:rsidRDefault="00990297" w:rsidP="00990297">
      <w:pPr>
        <w:numPr>
          <w:ilvl w:val="0"/>
          <w:numId w:val="1"/>
        </w:numPr>
      </w:pPr>
      <w:r>
        <w:t>“What’s the matter? (</w:t>
      </w:r>
      <w:r>
        <w:rPr>
          <w:i/>
        </w:rPr>
        <w:t xml:space="preserve">Have you been losing/Have you lost) </w:t>
      </w:r>
      <w:r w:rsidRPr="008929EA">
        <w:t>something?</w:t>
      </w:r>
      <w:r>
        <w:rPr>
          <w:i/>
        </w:rPr>
        <w:t>”</w:t>
      </w:r>
    </w:p>
    <w:p w:rsidR="00990297" w:rsidRDefault="00990297" w:rsidP="00990297">
      <w:pPr>
        <w:pStyle w:val="Header"/>
        <w:tabs>
          <w:tab w:val="clear" w:pos="4320"/>
          <w:tab w:val="clear" w:pos="8640"/>
        </w:tabs>
        <w:spacing w:line="120" w:lineRule="auto"/>
      </w:pPr>
    </w:p>
    <w:p w:rsidR="00990297" w:rsidRPr="008929EA" w:rsidRDefault="00990297" w:rsidP="00990297">
      <w:pPr>
        <w:numPr>
          <w:ilvl w:val="0"/>
          <w:numId w:val="1"/>
        </w:numPr>
      </w:pPr>
      <w:r>
        <w:t>A:  “Can I have a look at your newspaper?”  B:  Sure. (</w:t>
      </w:r>
      <w:r>
        <w:rPr>
          <w:i/>
        </w:rPr>
        <w:t xml:space="preserve">I’ve been reading/I’ve read) </w:t>
      </w:r>
      <w:r w:rsidRPr="008929EA">
        <w:t>it.</w:t>
      </w:r>
    </w:p>
    <w:p w:rsidR="00990297" w:rsidRDefault="00990297" w:rsidP="00990297">
      <w:pPr>
        <w:pStyle w:val="Header"/>
        <w:tabs>
          <w:tab w:val="clear" w:pos="4320"/>
          <w:tab w:val="clear" w:pos="8640"/>
        </w:tabs>
        <w:spacing w:line="120" w:lineRule="auto"/>
      </w:pPr>
    </w:p>
    <w:p w:rsidR="00990297" w:rsidRDefault="00990297" w:rsidP="00990297">
      <w:pPr>
        <w:numPr>
          <w:ilvl w:val="0"/>
          <w:numId w:val="1"/>
        </w:numPr>
      </w:pPr>
      <w:r>
        <w:t>Tina (</w:t>
      </w:r>
      <w:r>
        <w:rPr>
          <w:i/>
        </w:rPr>
        <w:t>has been eating/has eaten)</w:t>
      </w:r>
      <w:r>
        <w:t xml:space="preserve"> my chocolates. There aren’t many good ones left.</w:t>
      </w:r>
    </w:p>
    <w:p w:rsidR="00990297" w:rsidRDefault="00990297" w:rsidP="00990297"/>
    <w:p w:rsidR="00990297" w:rsidRDefault="00990297" w:rsidP="00990297"/>
    <w:tbl>
      <w:tblPr>
        <w:tblW w:w="10440" w:type="dxa"/>
        <w:tblInd w:w="-56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40"/>
      </w:tblGrid>
      <w:tr w:rsidR="00990297" w:rsidRPr="008929EA" w:rsidTr="00C246AA">
        <w:tc>
          <w:tcPr>
            <w:tcW w:w="10440" w:type="dxa"/>
            <w:shd w:val="pct20" w:color="auto" w:fill="auto"/>
          </w:tcPr>
          <w:p w:rsidR="00990297" w:rsidRPr="008929EA" w:rsidRDefault="00990297" w:rsidP="006F5E7E">
            <w:pPr>
              <w:tabs>
                <w:tab w:val="left" w:pos="720"/>
                <w:tab w:val="right" w:pos="8640"/>
              </w:tabs>
              <w:spacing w:before="120" w:after="120"/>
              <w:rPr>
                <w:i/>
                <w:sz w:val="28"/>
              </w:rPr>
            </w:pPr>
            <w:r w:rsidRPr="008929EA">
              <w:rPr>
                <w:i/>
              </w:rPr>
              <w:t>Fill in each blank with the PRESENT PERFECT or PRESENT PERFECT CONTINUOUS.</w:t>
            </w:r>
          </w:p>
        </w:tc>
      </w:tr>
    </w:tbl>
    <w:p w:rsidR="00990297" w:rsidRDefault="00990297" w:rsidP="00990297">
      <w:pPr>
        <w:rPr>
          <w:b/>
          <w:i/>
        </w:rPr>
      </w:pPr>
    </w:p>
    <w:p w:rsidR="00990297" w:rsidRPr="008929EA" w:rsidRDefault="00990297" w:rsidP="00990297">
      <w:pPr>
        <w:pStyle w:val="Header"/>
        <w:tabs>
          <w:tab w:val="clear" w:pos="4320"/>
          <w:tab w:val="clear" w:pos="8640"/>
        </w:tabs>
        <w:spacing w:line="480" w:lineRule="auto"/>
      </w:pPr>
      <w:bookmarkStart w:id="0" w:name="_GoBack"/>
      <w:bookmarkEnd w:id="0"/>
      <w:r w:rsidRPr="008929EA">
        <w:t xml:space="preserve">I </w:t>
      </w:r>
      <w:r w:rsidRPr="008929EA">
        <w:rPr>
          <w:bCs/>
        </w:rPr>
        <w:t>(1</w:t>
      </w:r>
      <w:proofErr w:type="gramStart"/>
      <w:r w:rsidRPr="008929EA">
        <w:rPr>
          <w:bCs/>
        </w:rPr>
        <w:t>)</w:t>
      </w:r>
      <w:r w:rsidRPr="008929EA">
        <w:t>_</w:t>
      </w:r>
      <w:proofErr w:type="gramEnd"/>
      <w:r w:rsidRPr="008929EA">
        <w:t xml:space="preserve">_____________________________ (read) a book right before I go to sleep for years. Recently, I </w:t>
      </w:r>
      <w:r w:rsidRPr="008929EA">
        <w:rPr>
          <w:bCs/>
        </w:rPr>
        <w:t>(2</w:t>
      </w:r>
      <w:proofErr w:type="gramStart"/>
      <w:r w:rsidRPr="008929EA">
        <w:t>)_</w:t>
      </w:r>
      <w:proofErr w:type="gramEnd"/>
      <w:r w:rsidRPr="008929EA">
        <w:t>_______________________________ (read) biographies. I (3</w:t>
      </w:r>
      <w:proofErr w:type="gramStart"/>
      <w:r w:rsidRPr="008929EA">
        <w:t>)_</w:t>
      </w:r>
      <w:proofErr w:type="gramEnd"/>
      <w:r w:rsidRPr="008929EA">
        <w:t xml:space="preserve">______________ (read) biographies of Mahatma Gandhi  and Marilyn Monroe and for the last couple of nights, I </w:t>
      </w:r>
      <w:r w:rsidRPr="008929EA">
        <w:rPr>
          <w:bCs/>
        </w:rPr>
        <w:t>(</w:t>
      </w:r>
      <w:r>
        <w:rPr>
          <w:bCs/>
        </w:rPr>
        <w:t>4</w:t>
      </w:r>
      <w:r w:rsidRPr="008929EA">
        <w:t>)__________________________ (read) about Christopher Columbus.</w:t>
      </w:r>
    </w:p>
    <w:p w:rsidR="00990297" w:rsidRDefault="00990297" w:rsidP="00990297">
      <w:pPr>
        <w:pStyle w:val="Header"/>
        <w:tabs>
          <w:tab w:val="clear" w:pos="4320"/>
          <w:tab w:val="clear" w:pos="8640"/>
        </w:tabs>
        <w:spacing w:line="480" w:lineRule="auto"/>
      </w:pPr>
      <w:r w:rsidRPr="008929EA">
        <w:t xml:space="preserve">I </w:t>
      </w:r>
      <w:r w:rsidRPr="008929EA">
        <w:rPr>
          <w:bCs/>
        </w:rPr>
        <w:t>(</w:t>
      </w:r>
      <w:r>
        <w:rPr>
          <w:bCs/>
        </w:rPr>
        <w:t>5</w:t>
      </w:r>
      <w:proofErr w:type="gramStart"/>
      <w:r w:rsidRPr="008929EA">
        <w:t>)_</w:t>
      </w:r>
      <w:proofErr w:type="gramEnd"/>
      <w:r w:rsidRPr="008929EA">
        <w:t>___________________just</w:t>
      </w:r>
      <w:r>
        <w:t xml:space="preserve"> </w:t>
      </w:r>
      <w:r w:rsidRPr="008929EA">
        <w:t>_______________ (realize) that mom</w:t>
      </w:r>
      <w:r>
        <w:t xml:space="preserve">’s fiftieth birthday is coming </w:t>
      </w:r>
      <w:r w:rsidRPr="008929EA">
        <w:t xml:space="preserve">up soon and it </w:t>
      </w:r>
      <w:r w:rsidRPr="008929EA">
        <w:rPr>
          <w:bCs/>
        </w:rPr>
        <w:t>(</w:t>
      </w:r>
      <w:r>
        <w:rPr>
          <w:bCs/>
        </w:rPr>
        <w:t>6</w:t>
      </w:r>
      <w:r w:rsidRPr="008929EA">
        <w:t>)___________________________ (be ) a long t</w:t>
      </w:r>
      <w:r>
        <w:t xml:space="preserve">ime since we did something for her </w:t>
      </w:r>
      <w:r w:rsidRPr="008929EA">
        <w:t xml:space="preserve">birthday. I think we should </w:t>
      </w:r>
      <w:r>
        <w:t xml:space="preserve">do something special this year. </w:t>
      </w:r>
      <w:r w:rsidRPr="008929EA">
        <w:t xml:space="preserve">I heard that Jason was in Japan. He </w:t>
      </w:r>
      <w:r w:rsidRPr="008929EA">
        <w:rPr>
          <w:bCs/>
        </w:rPr>
        <w:t>(</w:t>
      </w:r>
      <w:r>
        <w:rPr>
          <w:bCs/>
        </w:rPr>
        <w:t>7</w:t>
      </w:r>
      <w:r w:rsidRPr="008929EA">
        <w:t>) __________________</w:t>
      </w:r>
      <w:proofErr w:type="gramStart"/>
      <w:r w:rsidRPr="008929EA">
        <w:t>_(</w:t>
      </w:r>
      <w:proofErr w:type="gramEnd"/>
      <w:r w:rsidRPr="008929EA">
        <w:t>work) th</w:t>
      </w:r>
      <w:r>
        <w:t xml:space="preserve">ere for the last three months. </w:t>
      </w:r>
      <w:r w:rsidRPr="008929EA">
        <w:t xml:space="preserve">Over the past year, his company </w:t>
      </w:r>
      <w:r w:rsidRPr="008929EA">
        <w:rPr>
          <w:bCs/>
        </w:rPr>
        <w:t>(</w:t>
      </w:r>
      <w:r>
        <w:rPr>
          <w:bCs/>
        </w:rPr>
        <w:t>8</w:t>
      </w:r>
      <w:r w:rsidRPr="008929EA">
        <w:t xml:space="preserve">)_____________________ </w:t>
      </w:r>
      <w:r>
        <w:t xml:space="preserve">(set up) a new branch in </w:t>
      </w:r>
      <w:proofErr w:type="spellStart"/>
      <w:r>
        <w:t>Tokyo.</w:t>
      </w:r>
      <w:r w:rsidRPr="008929EA">
        <w:t>She</w:t>
      </w:r>
      <w:proofErr w:type="spellEnd"/>
      <w:r w:rsidRPr="008929EA">
        <w:t xml:space="preserve"> used to get up at 7:00 a.m. every morning, but now she’s on vacation and she </w:t>
      </w:r>
      <w:r w:rsidRPr="008929EA">
        <w:rPr>
          <w:bCs/>
        </w:rPr>
        <w:t>(</w:t>
      </w:r>
      <w:r>
        <w:rPr>
          <w:bCs/>
        </w:rPr>
        <w:t>9</w:t>
      </w:r>
      <w:r w:rsidRPr="008929EA">
        <w:rPr>
          <w:bCs/>
        </w:rPr>
        <w:t>)</w:t>
      </w:r>
      <w:r w:rsidRPr="008929EA">
        <w:t xml:space="preserve">____________________________ (wake up) at </w:t>
      </w:r>
      <w:smartTag w:uri="urn:schemas-microsoft-com:office:smarttags" w:element="time">
        <w:smartTagPr>
          <w:attr w:name="Minute" w:val="0"/>
          <w:attr w:name="Hour" w:val="8"/>
        </w:smartTagPr>
        <w:r w:rsidRPr="008929EA">
          <w:t>8:00 a.m.</w:t>
        </w:r>
      </w:smartTag>
      <w:r w:rsidRPr="008929EA">
        <w:t xml:space="preserve"> It is only one hour, but it makes a big difference. She </w:t>
      </w:r>
      <w:r w:rsidRPr="008929EA">
        <w:rPr>
          <w:bCs/>
        </w:rPr>
        <w:t>(</w:t>
      </w:r>
      <w:r>
        <w:rPr>
          <w:bCs/>
        </w:rPr>
        <w:t>10</w:t>
      </w:r>
      <w:proofErr w:type="gramStart"/>
      <w:r w:rsidRPr="008929EA">
        <w:t>)_</w:t>
      </w:r>
      <w:proofErr w:type="gramEnd"/>
      <w:r w:rsidRPr="008929EA">
        <w:t xml:space="preserve">_______________________ (have) more energy since she </w:t>
      </w:r>
      <w:r w:rsidRPr="008929EA">
        <w:rPr>
          <w:bCs/>
        </w:rPr>
        <w:t>(1</w:t>
      </w:r>
      <w:r>
        <w:rPr>
          <w:bCs/>
        </w:rPr>
        <w:t>1</w:t>
      </w:r>
      <w:r w:rsidRPr="008929EA">
        <w:t>)________________________(be) on vacation.</w:t>
      </w:r>
    </w:p>
    <w:p w:rsidR="00C87511" w:rsidRDefault="006057A0" w:rsidP="00990297"/>
    <w:sectPr w:rsidR="00C8751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A0" w:rsidRDefault="006057A0" w:rsidP="00990297">
      <w:r>
        <w:separator/>
      </w:r>
    </w:p>
  </w:endnote>
  <w:endnote w:type="continuationSeparator" w:id="0">
    <w:p w:rsidR="006057A0" w:rsidRDefault="006057A0" w:rsidP="0099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339457"/>
      <w:docPartObj>
        <w:docPartGallery w:val="Page Numbers (Bottom of Page)"/>
        <w:docPartUnique/>
      </w:docPartObj>
    </w:sdtPr>
    <w:sdtEndPr>
      <w:rPr>
        <w:noProof/>
      </w:rPr>
    </w:sdtEndPr>
    <w:sdtContent>
      <w:p w:rsidR="00990297" w:rsidRDefault="00990297">
        <w:pPr>
          <w:pStyle w:val="Footer"/>
        </w:pPr>
        <w:r>
          <w:fldChar w:fldCharType="begin"/>
        </w:r>
        <w:r>
          <w:instrText xml:space="preserve"> PAGE   \* MERGEFORMAT </w:instrText>
        </w:r>
        <w:r>
          <w:fldChar w:fldCharType="separate"/>
        </w:r>
        <w:r w:rsidR="00C246AA">
          <w:rPr>
            <w:noProof/>
          </w:rPr>
          <w:t>1</w:t>
        </w:r>
        <w:r>
          <w:rPr>
            <w:noProof/>
          </w:rPr>
          <w:fldChar w:fldCharType="end"/>
        </w:r>
      </w:p>
    </w:sdtContent>
  </w:sdt>
  <w:p w:rsidR="00990297" w:rsidRDefault="00990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A0" w:rsidRDefault="006057A0" w:rsidP="00990297">
      <w:r>
        <w:separator/>
      </w:r>
    </w:p>
  </w:footnote>
  <w:footnote w:type="continuationSeparator" w:id="0">
    <w:p w:rsidR="006057A0" w:rsidRDefault="006057A0" w:rsidP="0099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97" w:rsidRDefault="00990297">
    <w:pPr>
      <w:pStyle w:val="Header"/>
    </w:pPr>
    <w:r>
      <w:t>Intermediate 2 – Exercise 35 – Present Perfect Continuous: Versus Present Perfect</w:t>
    </w:r>
  </w:p>
  <w:p w:rsidR="00990297" w:rsidRDefault="00990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10E94"/>
    <w:multiLevelType w:val="singleLevel"/>
    <w:tmpl w:val="0C0C7808"/>
    <w:lvl w:ilvl="0">
      <w:start w:val="1"/>
      <w:numFmt w:val="decimal"/>
      <w:lvlText w:val="%1."/>
      <w:lvlJc w:val="left"/>
      <w:pPr>
        <w:tabs>
          <w:tab w:val="num" w:pos="555"/>
        </w:tabs>
        <w:ind w:left="555" w:hanging="5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97"/>
    <w:rsid w:val="0056607A"/>
    <w:rsid w:val="006057A0"/>
    <w:rsid w:val="00633DF5"/>
    <w:rsid w:val="007935EF"/>
    <w:rsid w:val="00990297"/>
    <w:rsid w:val="00C24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A0608ADE-05D8-466C-A35B-98AE6C73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97"/>
    <w:pPr>
      <w:spacing w:after="0" w:line="240" w:lineRule="auto"/>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990297"/>
    <w:pPr>
      <w:keepNext/>
      <w:spacing w:before="240" w:after="60"/>
      <w:outlineLvl w:val="2"/>
    </w:pPr>
    <w:rPr>
      <w:b/>
    </w:rPr>
  </w:style>
  <w:style w:type="paragraph" w:styleId="Heading4">
    <w:name w:val="heading 4"/>
    <w:basedOn w:val="Normal"/>
    <w:next w:val="Normal"/>
    <w:link w:val="Heading4Char"/>
    <w:qFormat/>
    <w:rsid w:val="00990297"/>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0297"/>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990297"/>
    <w:rPr>
      <w:rFonts w:ascii="Times New Roman" w:eastAsia="Times New Roman" w:hAnsi="Times New Roman" w:cs="Times New Roman"/>
      <w:b/>
      <w:i/>
      <w:sz w:val="24"/>
      <w:szCs w:val="20"/>
      <w:lang w:val="en-US"/>
    </w:rPr>
  </w:style>
  <w:style w:type="paragraph" w:styleId="Header">
    <w:name w:val="header"/>
    <w:basedOn w:val="Normal"/>
    <w:link w:val="HeaderChar"/>
    <w:uiPriority w:val="99"/>
    <w:rsid w:val="00990297"/>
    <w:pPr>
      <w:tabs>
        <w:tab w:val="center" w:pos="4320"/>
        <w:tab w:val="right" w:pos="8640"/>
      </w:tabs>
    </w:pPr>
  </w:style>
  <w:style w:type="character" w:customStyle="1" w:styleId="HeaderChar">
    <w:name w:val="Header Char"/>
    <w:basedOn w:val="DefaultParagraphFont"/>
    <w:link w:val="Header"/>
    <w:uiPriority w:val="99"/>
    <w:rsid w:val="0099029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90297"/>
    <w:pPr>
      <w:tabs>
        <w:tab w:val="center" w:pos="4680"/>
        <w:tab w:val="right" w:pos="9360"/>
      </w:tabs>
    </w:pPr>
  </w:style>
  <w:style w:type="character" w:customStyle="1" w:styleId="FooterChar">
    <w:name w:val="Footer Char"/>
    <w:basedOn w:val="DefaultParagraphFont"/>
    <w:link w:val="Footer"/>
    <w:uiPriority w:val="99"/>
    <w:rsid w:val="0099029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2016-08-22T19:50:00Z</dcterms:created>
  <dcterms:modified xsi:type="dcterms:W3CDTF">2016-08-30T14:22:00Z</dcterms:modified>
</cp:coreProperties>
</file>